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FE" w:rsidRDefault="00532BFE" w:rsidP="00F5649E">
      <w:pPr>
        <w:jc w:val="center"/>
        <w:rPr>
          <w:rFonts w:ascii="黑体" w:eastAsia="黑体" w:hAnsi="Times New Roman" w:cs="Times New Roman" w:hint="eastAsia"/>
          <w:b/>
          <w:sz w:val="32"/>
          <w:szCs w:val="32"/>
        </w:rPr>
      </w:pPr>
      <w:r w:rsidRPr="00532BFE">
        <w:rPr>
          <w:rFonts w:ascii="黑体" w:eastAsia="黑体" w:hAnsi="黑体" w:cs="Times New Roman" w:hint="eastAsia"/>
          <w:b/>
          <w:sz w:val="32"/>
          <w:szCs w:val="32"/>
        </w:rPr>
        <w:t>年产90万吨超白石英砂及物流项目</w:t>
      </w:r>
      <w:r w:rsidR="00F5649E">
        <w:rPr>
          <w:rFonts w:ascii="黑体" w:eastAsia="黑体" w:hAnsi="Times New Roman" w:cs="Times New Roman" w:hint="eastAsia"/>
          <w:b/>
          <w:sz w:val="32"/>
          <w:szCs w:val="32"/>
        </w:rPr>
        <w:t>环境影响报告书</w:t>
      </w:r>
    </w:p>
    <w:p w:rsidR="00F5649E" w:rsidRPr="00F5649E" w:rsidRDefault="00F5649E" w:rsidP="00F5649E">
      <w:pPr>
        <w:jc w:val="center"/>
        <w:rPr>
          <w:rFonts w:ascii="黑体" w:eastAsia="黑体" w:hAnsi="Times New Roman" w:cs="Times New Roman"/>
          <w:b/>
          <w:sz w:val="32"/>
          <w:szCs w:val="32"/>
        </w:rPr>
      </w:pPr>
      <w:r>
        <w:rPr>
          <w:rFonts w:ascii="黑体" w:eastAsia="黑体" w:hAnsi="Times New Roman" w:cs="Times New Roman" w:hint="eastAsia"/>
          <w:b/>
          <w:sz w:val="32"/>
          <w:szCs w:val="32"/>
        </w:rPr>
        <w:t>（征求意见稿）信息公示</w:t>
      </w:r>
    </w:p>
    <w:p w:rsidR="00F5649E" w:rsidRPr="00F5649E" w:rsidRDefault="00F5649E" w:rsidP="00F5649E">
      <w:pPr>
        <w:spacing w:line="460" w:lineRule="exact"/>
        <w:rPr>
          <w:rFonts w:ascii="Times New Roman" w:eastAsia="宋体" w:hAnsi="Times New Roman" w:cs="Times New Roman"/>
          <w:sz w:val="30"/>
          <w:szCs w:val="30"/>
        </w:rPr>
      </w:pPr>
    </w:p>
    <w:p w:rsidR="00F5649E" w:rsidRPr="00220E8D" w:rsidRDefault="00532BFE" w:rsidP="00532BFE">
      <w:pPr>
        <w:spacing w:line="400" w:lineRule="exact"/>
        <w:ind w:firstLineChars="200" w:firstLine="600"/>
        <w:rPr>
          <w:rFonts w:ascii="Times New Roman" w:eastAsia="宋体" w:hAnsi="Times New Roman" w:cs="Times New Roman"/>
          <w:sz w:val="30"/>
          <w:szCs w:val="30"/>
        </w:rPr>
      </w:pPr>
      <w:r w:rsidRPr="00532BFE">
        <w:rPr>
          <w:rFonts w:ascii="Times New Roman" w:eastAsia="宋体" w:hAnsi="Times New Roman" w:cs="Times New Roman" w:hint="eastAsia"/>
          <w:sz w:val="30"/>
          <w:szCs w:val="30"/>
        </w:rPr>
        <w:t>年产</w:t>
      </w:r>
      <w:r w:rsidRPr="00532BFE">
        <w:rPr>
          <w:rFonts w:ascii="Times New Roman" w:eastAsia="宋体" w:hAnsi="Times New Roman" w:cs="Times New Roman" w:hint="eastAsia"/>
          <w:sz w:val="30"/>
          <w:szCs w:val="30"/>
        </w:rPr>
        <w:t>90</w:t>
      </w:r>
      <w:r w:rsidRPr="00532BFE">
        <w:rPr>
          <w:rFonts w:ascii="Times New Roman" w:eastAsia="宋体" w:hAnsi="Times New Roman" w:cs="Times New Roman" w:hint="eastAsia"/>
          <w:sz w:val="30"/>
          <w:szCs w:val="30"/>
        </w:rPr>
        <w:t>万吨超白石英砂及物流项目位于江津区白沙工业园区（</w:t>
      </w:r>
      <w:r w:rsidRPr="00532BFE">
        <w:rPr>
          <w:rFonts w:ascii="Times New Roman" w:eastAsia="宋体" w:hAnsi="Times New Roman" w:cs="Times New Roman" w:hint="eastAsia"/>
          <w:sz w:val="30"/>
          <w:szCs w:val="30"/>
        </w:rPr>
        <w:t>G2-02/02-01</w:t>
      </w:r>
      <w:r w:rsidRPr="00532BFE">
        <w:rPr>
          <w:rFonts w:ascii="Times New Roman" w:eastAsia="宋体" w:hAnsi="Times New Roman" w:cs="Times New Roman" w:hint="eastAsia"/>
          <w:sz w:val="30"/>
          <w:szCs w:val="30"/>
        </w:rPr>
        <w:t>地块），用地面积</w:t>
      </w:r>
      <w:r w:rsidRPr="00532BFE">
        <w:rPr>
          <w:rFonts w:ascii="Times New Roman" w:eastAsia="宋体" w:hAnsi="Times New Roman" w:cs="Times New Roman" w:hint="eastAsia"/>
          <w:sz w:val="30"/>
          <w:szCs w:val="30"/>
        </w:rPr>
        <w:t>53333m</w:t>
      </w:r>
      <w:r w:rsidRPr="00532BFE">
        <w:rPr>
          <w:rFonts w:ascii="Times New Roman" w:eastAsia="宋体" w:hAnsi="Times New Roman" w:cs="Times New Roman" w:hint="eastAsia"/>
          <w:sz w:val="30"/>
          <w:szCs w:val="30"/>
          <w:vertAlign w:val="superscript"/>
        </w:rPr>
        <w:t>2</w:t>
      </w:r>
      <w:r w:rsidRPr="00532BFE">
        <w:rPr>
          <w:rFonts w:ascii="Times New Roman" w:eastAsia="宋体" w:hAnsi="Times New Roman" w:cs="Times New Roman" w:hint="eastAsia"/>
          <w:sz w:val="30"/>
          <w:szCs w:val="30"/>
        </w:rPr>
        <w:t>，新建原料库一座、酸洗车间一座、成品厂房一座、污水处理站一座、办公楼</w:t>
      </w:r>
      <w:proofErr w:type="gramStart"/>
      <w:r w:rsidRPr="00532BFE">
        <w:rPr>
          <w:rFonts w:ascii="Times New Roman" w:eastAsia="宋体" w:hAnsi="Times New Roman" w:cs="Times New Roman" w:hint="eastAsia"/>
          <w:sz w:val="30"/>
          <w:szCs w:val="30"/>
        </w:rPr>
        <w:t>一座等</w:t>
      </w:r>
      <w:proofErr w:type="gramEnd"/>
      <w:r w:rsidRPr="00532BFE">
        <w:rPr>
          <w:rFonts w:ascii="Times New Roman" w:eastAsia="宋体" w:hAnsi="Times New Roman" w:cs="Times New Roman" w:hint="eastAsia"/>
          <w:sz w:val="30"/>
          <w:szCs w:val="30"/>
        </w:rPr>
        <w:t>建筑，</w:t>
      </w:r>
      <w:r w:rsidRPr="00532BFE">
        <w:rPr>
          <w:rFonts w:ascii="Times New Roman" w:eastAsia="宋体" w:hAnsi="Times New Roman" w:cs="Times New Roman" w:hint="eastAsia"/>
          <w:bCs/>
          <w:sz w:val="30"/>
          <w:szCs w:val="30"/>
        </w:rPr>
        <w:t>建筑</w:t>
      </w:r>
      <w:r w:rsidRPr="00532BFE">
        <w:rPr>
          <w:rFonts w:ascii="Times New Roman" w:eastAsia="宋体" w:hAnsi="Times New Roman" w:cs="Times New Roman"/>
          <w:bCs/>
          <w:sz w:val="30"/>
          <w:szCs w:val="30"/>
        </w:rPr>
        <w:t>面积</w:t>
      </w:r>
      <w:r w:rsidRPr="00532BFE">
        <w:rPr>
          <w:rFonts w:ascii="Times New Roman" w:eastAsia="宋体" w:hAnsi="Times New Roman" w:cs="Times New Roman" w:hint="eastAsia"/>
          <w:bCs/>
          <w:sz w:val="30"/>
          <w:szCs w:val="30"/>
        </w:rPr>
        <w:t>约</w:t>
      </w:r>
      <w:r w:rsidRPr="00532BFE">
        <w:rPr>
          <w:rFonts w:ascii="Times New Roman" w:eastAsia="宋体" w:hAnsi="Times New Roman" w:cs="Times New Roman" w:hint="eastAsia"/>
          <w:bCs/>
          <w:sz w:val="30"/>
          <w:szCs w:val="30"/>
        </w:rPr>
        <w:t>21</w:t>
      </w:r>
      <w:r w:rsidRPr="00532BFE">
        <w:rPr>
          <w:rFonts w:ascii="Times New Roman" w:eastAsia="宋体" w:hAnsi="Times New Roman" w:cs="Times New Roman"/>
          <w:bCs/>
          <w:sz w:val="30"/>
          <w:szCs w:val="30"/>
        </w:rPr>
        <w:t>000</w:t>
      </w:r>
      <w:r w:rsidRPr="00532BFE">
        <w:rPr>
          <w:rFonts w:ascii="Times New Roman" w:eastAsia="宋体" w:hAnsi="Times New Roman" w:cs="Times New Roman" w:hint="eastAsia"/>
          <w:bCs/>
          <w:sz w:val="30"/>
          <w:szCs w:val="30"/>
        </w:rPr>
        <w:t xml:space="preserve"> m</w:t>
      </w:r>
      <w:r w:rsidRPr="00532BFE">
        <w:rPr>
          <w:rFonts w:ascii="Times New Roman" w:eastAsia="宋体" w:hAnsi="Times New Roman" w:cs="Times New Roman" w:hint="eastAsia"/>
          <w:bCs/>
          <w:sz w:val="30"/>
          <w:szCs w:val="30"/>
          <w:vertAlign w:val="superscript"/>
        </w:rPr>
        <w:t>2</w:t>
      </w:r>
      <w:r w:rsidRPr="00532BFE">
        <w:rPr>
          <w:rFonts w:ascii="Times New Roman" w:eastAsia="宋体" w:hAnsi="Times New Roman" w:cs="Times New Roman" w:hint="eastAsia"/>
          <w:bCs/>
          <w:sz w:val="30"/>
          <w:szCs w:val="30"/>
        </w:rPr>
        <w:t>，建成后年产</w:t>
      </w:r>
      <w:r w:rsidRPr="00532BFE">
        <w:rPr>
          <w:rFonts w:ascii="Times New Roman" w:eastAsia="宋体" w:hAnsi="Times New Roman" w:cs="Times New Roman" w:hint="eastAsia"/>
          <w:bCs/>
          <w:sz w:val="30"/>
          <w:szCs w:val="30"/>
        </w:rPr>
        <w:t>90</w:t>
      </w:r>
      <w:r w:rsidRPr="00532BFE">
        <w:rPr>
          <w:rFonts w:ascii="Times New Roman" w:eastAsia="宋体" w:hAnsi="Times New Roman" w:cs="Times New Roman" w:hint="eastAsia"/>
          <w:bCs/>
          <w:sz w:val="30"/>
          <w:szCs w:val="30"/>
        </w:rPr>
        <w:t>万吨超白石英砂</w:t>
      </w:r>
      <w:r w:rsidR="007F0FBA" w:rsidRPr="007F0FBA">
        <w:rPr>
          <w:rFonts w:ascii="Times New Roman" w:eastAsia="宋体" w:hAnsi="Times New Roman" w:cs="Times New Roman" w:hint="eastAsia"/>
          <w:sz w:val="30"/>
          <w:szCs w:val="30"/>
        </w:rPr>
        <w:t>。</w:t>
      </w:r>
      <w:r w:rsidR="00F5649E">
        <w:rPr>
          <w:rFonts w:ascii="Times New Roman" w:eastAsia="宋体" w:hAnsi="Times New Roman" w:cs="Times New Roman" w:hint="eastAsia"/>
          <w:sz w:val="30"/>
          <w:szCs w:val="30"/>
        </w:rPr>
        <w:t>受</w:t>
      </w:r>
      <w:r w:rsidRPr="00532BFE">
        <w:rPr>
          <w:rFonts w:ascii="Times New Roman" w:eastAsia="宋体" w:hAnsi="Times New Roman" w:cs="Times New Roman" w:hint="eastAsia"/>
          <w:sz w:val="30"/>
          <w:szCs w:val="30"/>
        </w:rPr>
        <w:t>重庆铠荣新材料有限公司</w:t>
      </w:r>
      <w:r w:rsidR="00F5649E">
        <w:rPr>
          <w:rFonts w:ascii="Times New Roman" w:eastAsia="宋体" w:hAnsi="Times New Roman" w:cs="Times New Roman" w:hint="eastAsia"/>
          <w:sz w:val="30"/>
          <w:szCs w:val="30"/>
        </w:rPr>
        <w:t>委托，</w:t>
      </w:r>
      <w:r w:rsidRPr="00532BFE">
        <w:rPr>
          <w:rFonts w:ascii="Times New Roman" w:eastAsia="宋体" w:hAnsi="Times New Roman" w:cs="Times New Roman" w:hint="eastAsia"/>
          <w:sz w:val="30"/>
          <w:szCs w:val="30"/>
        </w:rPr>
        <w:t>重庆开物工程咨询有限公司</w:t>
      </w:r>
      <w:r w:rsidR="00F5649E">
        <w:rPr>
          <w:rFonts w:ascii="Times New Roman" w:eastAsia="宋体" w:hAnsi="Times New Roman" w:cs="Times New Roman" w:hint="eastAsia"/>
          <w:sz w:val="30"/>
          <w:szCs w:val="30"/>
        </w:rPr>
        <w:t>承担</w:t>
      </w:r>
      <w:r w:rsidRPr="00532BFE">
        <w:rPr>
          <w:rFonts w:ascii="Times New Roman" w:eastAsia="宋体" w:hAnsi="Times New Roman" w:cs="Times New Roman" w:hint="eastAsia"/>
          <w:b/>
          <w:sz w:val="30"/>
          <w:szCs w:val="30"/>
        </w:rPr>
        <w:t>年产</w:t>
      </w:r>
      <w:r w:rsidRPr="00532BFE">
        <w:rPr>
          <w:rFonts w:ascii="Times New Roman" w:eastAsia="宋体" w:hAnsi="Times New Roman" w:cs="Times New Roman" w:hint="eastAsia"/>
          <w:b/>
          <w:sz w:val="30"/>
          <w:szCs w:val="30"/>
        </w:rPr>
        <w:t>90</w:t>
      </w:r>
      <w:r w:rsidRPr="00532BFE">
        <w:rPr>
          <w:rFonts w:ascii="Times New Roman" w:eastAsia="宋体" w:hAnsi="Times New Roman" w:cs="Times New Roman" w:hint="eastAsia"/>
          <w:b/>
          <w:sz w:val="30"/>
          <w:szCs w:val="30"/>
        </w:rPr>
        <w:t>万吨超白石英砂及物流项目</w:t>
      </w:r>
      <w:r w:rsidR="00F5649E">
        <w:rPr>
          <w:rFonts w:ascii="Times New Roman" w:eastAsia="宋体" w:hAnsi="Times New Roman" w:cs="Times New Roman" w:hint="eastAsia"/>
          <w:sz w:val="30"/>
          <w:szCs w:val="30"/>
        </w:rPr>
        <w:t>的环境影响评价工作，现该项目环境影响报告书（征求意见稿）已编制完成，根据《环境影响评价公众参与办法》将该</w:t>
      </w:r>
      <w:proofErr w:type="gramStart"/>
      <w:r w:rsidR="00F5649E">
        <w:rPr>
          <w:rFonts w:ascii="Times New Roman" w:eastAsia="宋体" w:hAnsi="Times New Roman" w:cs="Times New Roman" w:hint="eastAsia"/>
          <w:sz w:val="30"/>
          <w:szCs w:val="30"/>
        </w:rPr>
        <w:t>项目环评相关</w:t>
      </w:r>
      <w:proofErr w:type="gramEnd"/>
      <w:r w:rsidR="00F5649E">
        <w:rPr>
          <w:rFonts w:ascii="Times New Roman" w:eastAsia="宋体" w:hAnsi="Times New Roman" w:cs="Times New Roman" w:hint="eastAsia"/>
          <w:sz w:val="30"/>
          <w:szCs w:val="30"/>
        </w:rPr>
        <w:t>信息公示如下：</w:t>
      </w:r>
    </w:p>
    <w:p w:rsidR="009E41EA" w:rsidRDefault="00F5649E" w:rsidP="00F5649E">
      <w:pPr>
        <w:spacing w:line="400" w:lineRule="exact"/>
        <w:ind w:firstLineChars="200" w:firstLine="602"/>
      </w:pPr>
      <w:r w:rsidRPr="00F5649E">
        <w:rPr>
          <w:rFonts w:ascii="Times New Roman" w:eastAsia="宋体" w:hAnsi="Times New Roman" w:cs="Times New Roman"/>
          <w:b/>
          <w:sz w:val="30"/>
          <w:szCs w:val="30"/>
        </w:rPr>
        <w:t>一</w:t>
      </w:r>
      <w:r w:rsidRPr="00F5649E">
        <w:rPr>
          <w:rFonts w:ascii="Times New Roman" w:eastAsia="宋体" w:hAnsi="Times New Roman" w:cs="Times New Roman" w:hint="eastAsia"/>
          <w:b/>
          <w:sz w:val="30"/>
          <w:szCs w:val="30"/>
        </w:rPr>
        <w:t>、</w:t>
      </w:r>
      <w:r w:rsidRPr="00F5649E">
        <w:rPr>
          <w:rFonts w:ascii="Times New Roman" w:eastAsia="宋体" w:hAnsi="Times New Roman" w:cs="Times New Roman"/>
          <w:b/>
          <w:sz w:val="30"/>
          <w:szCs w:val="30"/>
        </w:rPr>
        <w:t>环</w:t>
      </w:r>
      <w:r w:rsidRPr="001044A7">
        <w:rPr>
          <w:rFonts w:ascii="Times New Roman" w:eastAsia="宋体" w:hAnsi="Times New Roman" w:cs="Times New Roman"/>
          <w:b/>
          <w:sz w:val="30"/>
          <w:szCs w:val="30"/>
        </w:rPr>
        <w:t>境影响报告书</w:t>
      </w:r>
      <w:r w:rsidRPr="001044A7">
        <w:rPr>
          <w:rFonts w:ascii="Times New Roman" w:eastAsia="宋体" w:hAnsi="Times New Roman" w:cs="Times New Roman" w:hint="eastAsia"/>
          <w:b/>
          <w:sz w:val="30"/>
          <w:szCs w:val="30"/>
        </w:rPr>
        <w:t>（征求意见稿）电子版全</w:t>
      </w:r>
      <w:bookmarkStart w:id="0" w:name="_GoBack"/>
      <w:bookmarkEnd w:id="0"/>
      <w:r w:rsidRPr="001044A7">
        <w:rPr>
          <w:rFonts w:ascii="Times New Roman" w:eastAsia="宋体" w:hAnsi="Times New Roman" w:cs="Times New Roman" w:hint="eastAsia"/>
          <w:b/>
          <w:sz w:val="30"/>
          <w:szCs w:val="30"/>
        </w:rPr>
        <w:t>文和公众意见表下载链接</w:t>
      </w:r>
      <w:r w:rsidRPr="00A951DC">
        <w:rPr>
          <w:rFonts w:ascii="Times New Roman" w:eastAsia="宋体" w:hAnsi="Times New Roman" w:cs="Times New Roman" w:hint="eastAsia"/>
          <w:b/>
          <w:sz w:val="30"/>
          <w:szCs w:val="30"/>
        </w:rPr>
        <w:t>：</w:t>
      </w:r>
      <w:r w:rsidR="00A951DC" w:rsidRPr="00A951DC">
        <w:rPr>
          <w:kern w:val="0"/>
          <w:sz w:val="28"/>
          <w:szCs w:val="28"/>
        </w:rPr>
        <w:t>http://bsgyy.com</w:t>
      </w:r>
      <w:r w:rsidR="009E41EA" w:rsidRPr="00A951DC">
        <w:rPr>
          <w:rFonts w:hint="eastAsia"/>
          <w:kern w:val="0"/>
          <w:sz w:val="28"/>
          <w:szCs w:val="28"/>
        </w:rPr>
        <w:t>；</w:t>
      </w:r>
    </w:p>
    <w:p w:rsidR="00F5649E" w:rsidRPr="001044A7" w:rsidRDefault="00F5649E" w:rsidP="009E41EA">
      <w:pPr>
        <w:spacing w:line="400" w:lineRule="exact"/>
        <w:ind w:firstLineChars="200" w:firstLine="602"/>
        <w:rPr>
          <w:rFonts w:ascii="Times New Roman" w:eastAsia="宋体" w:hAnsi="Times New Roman" w:cs="Times New Roman"/>
          <w:b/>
          <w:sz w:val="30"/>
          <w:szCs w:val="30"/>
        </w:rPr>
      </w:pPr>
      <w:r w:rsidRPr="001044A7">
        <w:rPr>
          <w:rFonts w:ascii="Times New Roman" w:eastAsia="宋体" w:hAnsi="Times New Roman" w:cs="Times New Roman"/>
          <w:b/>
          <w:sz w:val="30"/>
          <w:szCs w:val="30"/>
        </w:rPr>
        <w:t>二</w:t>
      </w:r>
      <w:r w:rsidRPr="001044A7">
        <w:rPr>
          <w:rFonts w:ascii="Times New Roman" w:eastAsia="宋体" w:hAnsi="Times New Roman" w:cs="Times New Roman" w:hint="eastAsia"/>
          <w:b/>
          <w:sz w:val="30"/>
          <w:szCs w:val="30"/>
        </w:rPr>
        <w:t>、</w:t>
      </w:r>
      <w:r w:rsidRPr="001044A7">
        <w:rPr>
          <w:rFonts w:ascii="Times New Roman" w:eastAsia="宋体" w:hAnsi="Times New Roman" w:cs="Times New Roman"/>
          <w:b/>
          <w:sz w:val="30"/>
          <w:szCs w:val="30"/>
        </w:rPr>
        <w:t>公众还可通过电话</w:t>
      </w:r>
      <w:r w:rsidRPr="001044A7">
        <w:rPr>
          <w:rFonts w:ascii="Times New Roman" w:eastAsia="宋体" w:hAnsi="Times New Roman" w:cs="Times New Roman" w:hint="eastAsia"/>
          <w:b/>
          <w:sz w:val="30"/>
          <w:szCs w:val="30"/>
        </w:rPr>
        <w:t>、</w:t>
      </w:r>
      <w:r w:rsidRPr="001044A7">
        <w:rPr>
          <w:rFonts w:ascii="Times New Roman" w:eastAsia="宋体" w:hAnsi="Times New Roman" w:cs="Times New Roman"/>
          <w:b/>
          <w:sz w:val="30"/>
          <w:szCs w:val="30"/>
        </w:rPr>
        <w:t>电子邮箱等方式向建设单位或环评单位索取纸质报告书</w:t>
      </w:r>
      <w:r w:rsidRPr="001044A7">
        <w:rPr>
          <w:rFonts w:ascii="Times New Roman" w:eastAsia="宋体" w:hAnsi="Times New Roman" w:cs="Times New Roman" w:hint="eastAsia"/>
          <w:b/>
          <w:sz w:val="30"/>
          <w:szCs w:val="30"/>
        </w:rPr>
        <w:t>。</w:t>
      </w:r>
    </w:p>
    <w:p w:rsidR="00953669" w:rsidRPr="001044A7" w:rsidRDefault="00F5649E" w:rsidP="00F5649E">
      <w:pPr>
        <w:spacing w:line="400" w:lineRule="exact"/>
        <w:ind w:firstLineChars="200" w:firstLine="600"/>
        <w:rPr>
          <w:rFonts w:ascii="Times New Roman" w:eastAsia="宋体" w:hAnsi="Times New Roman" w:cs="Times New Roman"/>
          <w:sz w:val="30"/>
          <w:szCs w:val="30"/>
        </w:rPr>
      </w:pPr>
      <w:r w:rsidRPr="001044A7">
        <w:rPr>
          <w:rFonts w:ascii="Times New Roman" w:eastAsia="宋体" w:hAnsi="Times New Roman" w:cs="Times New Roman"/>
          <w:sz w:val="30"/>
          <w:szCs w:val="30"/>
        </w:rPr>
        <w:t>建设单位</w:t>
      </w:r>
      <w:r w:rsidRPr="001044A7">
        <w:rPr>
          <w:rFonts w:ascii="Times New Roman" w:eastAsia="宋体" w:hAnsi="Times New Roman" w:cs="Times New Roman" w:hint="eastAsia"/>
          <w:sz w:val="30"/>
          <w:szCs w:val="30"/>
        </w:rPr>
        <w:t>：</w:t>
      </w:r>
      <w:r w:rsidR="004460DE" w:rsidRPr="004460DE">
        <w:rPr>
          <w:rFonts w:hint="eastAsia"/>
          <w:sz w:val="30"/>
          <w:szCs w:val="30"/>
        </w:rPr>
        <w:t>重庆铠荣新材料有限公司</w:t>
      </w:r>
    </w:p>
    <w:p w:rsidR="00F5649E" w:rsidRPr="001044A7" w:rsidRDefault="007F0FBA" w:rsidP="00F5649E">
      <w:pPr>
        <w:spacing w:line="400" w:lineRule="exact"/>
        <w:ind w:firstLineChars="200" w:firstLine="600"/>
        <w:rPr>
          <w:rFonts w:ascii="Times New Roman" w:eastAsia="宋体" w:hAnsi="Times New Roman" w:cs="Times New Roman"/>
          <w:sz w:val="30"/>
          <w:szCs w:val="30"/>
        </w:rPr>
      </w:pPr>
      <w:r w:rsidRPr="007F0FBA">
        <w:rPr>
          <w:rFonts w:ascii="Times New Roman" w:eastAsia="宋体" w:hAnsi="Times New Roman" w:cs="Times New Roman" w:hint="eastAsia"/>
          <w:sz w:val="30"/>
          <w:szCs w:val="30"/>
        </w:rPr>
        <w:t>邓经理</w:t>
      </w:r>
      <w:r w:rsidRPr="007F0FBA">
        <w:rPr>
          <w:rFonts w:ascii="Times New Roman" w:eastAsia="宋体" w:hAnsi="Times New Roman" w:cs="Times New Roman" w:hint="eastAsia"/>
          <w:sz w:val="30"/>
          <w:szCs w:val="30"/>
        </w:rPr>
        <w:t xml:space="preserve"> </w:t>
      </w:r>
      <w:r w:rsidR="00F5649E" w:rsidRPr="001044A7">
        <w:rPr>
          <w:rFonts w:ascii="Times New Roman" w:eastAsia="宋体" w:hAnsi="Times New Roman" w:cs="Times New Roman" w:hint="eastAsia"/>
          <w:sz w:val="30"/>
          <w:szCs w:val="30"/>
        </w:rPr>
        <w:t xml:space="preserve"> </w:t>
      </w:r>
      <w:r w:rsidR="00F5649E" w:rsidRPr="001044A7">
        <w:rPr>
          <w:rFonts w:ascii="Times New Roman" w:eastAsia="宋体" w:hAnsi="Times New Roman" w:cs="Times New Roman"/>
          <w:sz w:val="30"/>
          <w:szCs w:val="30"/>
        </w:rPr>
        <w:t xml:space="preserve"> </w:t>
      </w:r>
      <w:hyperlink r:id="rId8" w:history="1">
        <w:r w:rsidR="000C0690">
          <w:rPr>
            <w:rStyle w:val="a3"/>
            <w:rFonts w:ascii="Times New Roman" w:eastAsia="宋体" w:hAnsi="Times New Roman" w:cs="Times New Roman" w:hint="eastAsia"/>
            <w:color w:val="auto"/>
            <w:sz w:val="30"/>
            <w:szCs w:val="30"/>
          </w:rPr>
          <w:t>313170396</w:t>
        </w:r>
        <w:r w:rsidR="00F5649E" w:rsidRPr="001044A7">
          <w:rPr>
            <w:rStyle w:val="a3"/>
            <w:rFonts w:ascii="Times New Roman" w:eastAsia="宋体" w:hAnsi="Times New Roman" w:cs="Times New Roman"/>
            <w:color w:val="auto"/>
            <w:sz w:val="30"/>
            <w:szCs w:val="30"/>
          </w:rPr>
          <w:t>@qq.com</w:t>
        </w:r>
      </w:hyperlink>
      <w:r w:rsidR="00F5649E" w:rsidRPr="001044A7">
        <w:rPr>
          <w:rFonts w:ascii="Times New Roman" w:eastAsia="宋体" w:hAnsi="Times New Roman" w:cs="Times New Roman"/>
          <w:sz w:val="30"/>
          <w:szCs w:val="30"/>
        </w:rPr>
        <w:t xml:space="preserve">   </w:t>
      </w:r>
      <w:r w:rsidR="00F5649E" w:rsidRPr="001044A7">
        <w:rPr>
          <w:rFonts w:ascii="Times New Roman" w:eastAsia="宋体" w:hAnsi="Times New Roman" w:cs="Times New Roman" w:hint="eastAsia"/>
          <w:sz w:val="30"/>
          <w:szCs w:val="30"/>
        </w:rPr>
        <w:t>联系电话：</w:t>
      </w:r>
      <w:r w:rsidR="004460DE" w:rsidRPr="004460DE">
        <w:rPr>
          <w:rFonts w:hint="eastAsia"/>
          <w:kern w:val="0"/>
          <w:sz w:val="30"/>
          <w:szCs w:val="30"/>
        </w:rPr>
        <w:t>18283070515</w:t>
      </w:r>
    </w:p>
    <w:p w:rsidR="00F5649E" w:rsidRPr="001044A7" w:rsidRDefault="00F5649E" w:rsidP="00F5649E">
      <w:pPr>
        <w:spacing w:line="400" w:lineRule="exact"/>
        <w:ind w:firstLineChars="200" w:firstLine="600"/>
        <w:rPr>
          <w:rFonts w:ascii="Times New Roman" w:eastAsia="宋体" w:hAnsi="Times New Roman" w:cs="Times New Roman"/>
          <w:sz w:val="30"/>
          <w:szCs w:val="30"/>
        </w:rPr>
      </w:pPr>
      <w:r w:rsidRPr="001044A7">
        <w:rPr>
          <w:rFonts w:ascii="Times New Roman" w:eastAsia="宋体" w:hAnsi="Times New Roman" w:cs="Times New Roman"/>
          <w:sz w:val="30"/>
          <w:szCs w:val="30"/>
        </w:rPr>
        <w:t>环评单位</w:t>
      </w:r>
      <w:r w:rsidRPr="001044A7">
        <w:rPr>
          <w:rFonts w:ascii="Times New Roman" w:eastAsia="宋体" w:hAnsi="Times New Roman" w:cs="Times New Roman" w:hint="eastAsia"/>
          <w:sz w:val="30"/>
          <w:szCs w:val="30"/>
        </w:rPr>
        <w:t>：</w:t>
      </w:r>
      <w:r w:rsidR="004460DE" w:rsidRPr="004460DE">
        <w:rPr>
          <w:rFonts w:ascii="Times New Roman" w:eastAsia="宋体" w:hAnsi="Times New Roman" w:cs="Times New Roman" w:hint="eastAsia"/>
          <w:sz w:val="30"/>
          <w:szCs w:val="30"/>
        </w:rPr>
        <w:t>年产</w:t>
      </w:r>
      <w:r w:rsidR="004460DE" w:rsidRPr="004460DE">
        <w:rPr>
          <w:rFonts w:ascii="Times New Roman" w:eastAsia="宋体" w:hAnsi="Times New Roman" w:cs="Times New Roman" w:hint="eastAsia"/>
          <w:sz w:val="30"/>
          <w:szCs w:val="30"/>
        </w:rPr>
        <w:t>90</w:t>
      </w:r>
      <w:r w:rsidR="004460DE" w:rsidRPr="004460DE">
        <w:rPr>
          <w:rFonts w:ascii="Times New Roman" w:eastAsia="宋体" w:hAnsi="Times New Roman" w:cs="Times New Roman" w:hint="eastAsia"/>
          <w:sz w:val="30"/>
          <w:szCs w:val="30"/>
        </w:rPr>
        <w:t>万吨超白石英砂及物流项目</w:t>
      </w:r>
    </w:p>
    <w:p w:rsidR="00F5649E" w:rsidRDefault="000C0690" w:rsidP="000C0690">
      <w:pPr>
        <w:spacing w:line="400" w:lineRule="exact"/>
        <w:rPr>
          <w:rFonts w:ascii="Times New Roman" w:eastAsia="宋体" w:hAnsi="Times New Roman" w:cs="Times New Roman"/>
          <w:sz w:val="30"/>
          <w:szCs w:val="30"/>
        </w:rPr>
      </w:pPr>
      <w:r>
        <w:rPr>
          <w:rFonts w:ascii="Times New Roman" w:eastAsia="宋体" w:hAnsi="Times New Roman" w:cs="Times New Roman" w:hint="eastAsia"/>
          <w:sz w:val="30"/>
          <w:szCs w:val="30"/>
        </w:rPr>
        <w:t xml:space="preserve">    </w:t>
      </w:r>
      <w:r>
        <w:rPr>
          <w:rFonts w:ascii="Times New Roman" w:eastAsia="宋体" w:hAnsi="Times New Roman" w:cs="Times New Roman" w:hint="eastAsia"/>
          <w:sz w:val="30"/>
          <w:szCs w:val="30"/>
        </w:rPr>
        <w:t>李</w:t>
      </w:r>
      <w:r w:rsidR="00F5649E" w:rsidRPr="001044A7">
        <w:rPr>
          <w:rFonts w:ascii="Times New Roman" w:eastAsia="宋体" w:hAnsi="Times New Roman" w:cs="Times New Roman"/>
          <w:sz w:val="30"/>
          <w:szCs w:val="30"/>
        </w:rPr>
        <w:t>工</w:t>
      </w:r>
      <w:r w:rsidR="00F5649E" w:rsidRPr="001044A7">
        <w:rPr>
          <w:rFonts w:ascii="Times New Roman" w:eastAsia="宋体" w:hAnsi="Times New Roman" w:cs="Times New Roman" w:hint="eastAsia"/>
          <w:sz w:val="30"/>
          <w:szCs w:val="30"/>
        </w:rPr>
        <w:t xml:space="preserve"> </w:t>
      </w:r>
      <w:r w:rsidR="00F5649E" w:rsidRPr="001044A7">
        <w:rPr>
          <w:rFonts w:ascii="Times New Roman" w:eastAsia="宋体" w:hAnsi="Times New Roman" w:cs="Times New Roman"/>
          <w:sz w:val="30"/>
          <w:szCs w:val="30"/>
        </w:rPr>
        <w:t xml:space="preserve">  </w:t>
      </w:r>
      <w:hyperlink r:id="rId9" w:history="1">
        <w:r>
          <w:rPr>
            <w:rStyle w:val="a3"/>
            <w:rFonts w:ascii="Times New Roman" w:eastAsia="宋体" w:hAnsi="Times New Roman" w:cs="Times New Roman" w:hint="eastAsia"/>
            <w:color w:val="auto"/>
            <w:sz w:val="30"/>
            <w:szCs w:val="30"/>
          </w:rPr>
          <w:t>906788706</w:t>
        </w:r>
        <w:r w:rsidR="00F5649E" w:rsidRPr="001044A7">
          <w:rPr>
            <w:rStyle w:val="a3"/>
            <w:rFonts w:ascii="Times New Roman" w:eastAsia="宋体" w:hAnsi="Times New Roman" w:cs="Times New Roman"/>
            <w:color w:val="auto"/>
            <w:sz w:val="30"/>
            <w:szCs w:val="30"/>
          </w:rPr>
          <w:t>@qq.com</w:t>
        </w:r>
      </w:hyperlink>
      <w:r w:rsidR="00F5649E">
        <w:rPr>
          <w:rFonts w:ascii="Times New Roman" w:eastAsia="宋体" w:hAnsi="Times New Roman" w:cs="Times New Roman"/>
          <w:sz w:val="30"/>
          <w:szCs w:val="30"/>
        </w:rPr>
        <w:t xml:space="preserve">    </w:t>
      </w:r>
      <w:r w:rsidR="00F5649E" w:rsidRPr="00F5649E">
        <w:rPr>
          <w:rFonts w:ascii="Times New Roman" w:eastAsia="宋体" w:hAnsi="Times New Roman" w:cs="Times New Roman" w:hint="eastAsia"/>
          <w:sz w:val="30"/>
          <w:szCs w:val="30"/>
        </w:rPr>
        <w:t>联系电话：</w:t>
      </w:r>
      <w:r>
        <w:rPr>
          <w:rFonts w:ascii="Times New Roman" w:eastAsia="宋体" w:hAnsi="Times New Roman" w:cs="Times New Roman" w:hint="eastAsia"/>
          <w:sz w:val="30"/>
          <w:szCs w:val="30"/>
        </w:rPr>
        <w:t>13628473944</w:t>
      </w:r>
    </w:p>
    <w:p w:rsidR="00F5649E" w:rsidRDefault="00203056" w:rsidP="00F5649E">
      <w:pPr>
        <w:spacing w:line="400" w:lineRule="exact"/>
        <w:ind w:firstLineChars="200" w:firstLine="602"/>
        <w:rPr>
          <w:rFonts w:ascii="Times New Roman" w:eastAsia="宋体" w:hAnsi="Times New Roman" w:cs="Times New Roman"/>
          <w:sz w:val="30"/>
          <w:szCs w:val="30"/>
        </w:rPr>
      </w:pPr>
      <w:r w:rsidRPr="00203056">
        <w:rPr>
          <w:rFonts w:ascii="Times New Roman" w:eastAsia="宋体" w:hAnsi="Times New Roman" w:cs="Times New Roman"/>
          <w:b/>
          <w:sz w:val="30"/>
          <w:szCs w:val="30"/>
        </w:rPr>
        <w:t>三</w:t>
      </w:r>
      <w:r w:rsidRPr="00203056">
        <w:rPr>
          <w:rFonts w:ascii="Times New Roman" w:eastAsia="宋体" w:hAnsi="Times New Roman" w:cs="Times New Roman" w:hint="eastAsia"/>
          <w:b/>
          <w:sz w:val="30"/>
          <w:szCs w:val="30"/>
        </w:rPr>
        <w:t>、</w:t>
      </w:r>
      <w:r w:rsidRPr="00203056">
        <w:rPr>
          <w:rFonts w:ascii="Times New Roman" w:eastAsia="宋体" w:hAnsi="Times New Roman" w:cs="Times New Roman"/>
          <w:b/>
          <w:sz w:val="30"/>
          <w:szCs w:val="30"/>
        </w:rPr>
        <w:t>征求意见的公众范围</w:t>
      </w:r>
      <w:r w:rsidRPr="00203056">
        <w:rPr>
          <w:rFonts w:ascii="Times New Roman" w:eastAsia="宋体" w:hAnsi="Times New Roman" w:cs="Times New Roman" w:hint="eastAsia"/>
          <w:b/>
          <w:sz w:val="30"/>
          <w:szCs w:val="30"/>
        </w:rPr>
        <w:t>：</w:t>
      </w:r>
      <w:r w:rsidRPr="00BA0E57">
        <w:rPr>
          <w:rFonts w:ascii="Times New Roman" w:eastAsia="宋体" w:hAnsi="Times New Roman" w:cs="Times New Roman" w:hint="eastAsia"/>
          <w:sz w:val="30"/>
          <w:szCs w:val="30"/>
        </w:rPr>
        <w:t>可能受到本项目影响的所有公众（主要是</w:t>
      </w:r>
      <w:r w:rsidR="00A951DC">
        <w:rPr>
          <w:rFonts w:hint="eastAsia"/>
          <w:sz w:val="30"/>
          <w:szCs w:val="30"/>
        </w:rPr>
        <w:t>白沙</w:t>
      </w:r>
      <w:r w:rsidR="007F0FBA">
        <w:rPr>
          <w:sz w:val="30"/>
          <w:szCs w:val="30"/>
        </w:rPr>
        <w:t>工业园</w:t>
      </w:r>
      <w:r w:rsidR="00BA0E57" w:rsidRPr="00BA0E57">
        <w:rPr>
          <w:rFonts w:ascii="Times New Roman" w:eastAsia="宋体" w:hAnsi="Times New Roman" w:cs="Times New Roman" w:hint="eastAsia"/>
          <w:sz w:val="30"/>
          <w:szCs w:val="30"/>
        </w:rPr>
        <w:t>及项目周边其他公众</w:t>
      </w:r>
      <w:r w:rsidRPr="00BA0E57">
        <w:rPr>
          <w:rFonts w:ascii="Times New Roman" w:eastAsia="宋体" w:hAnsi="Times New Roman" w:cs="Times New Roman" w:hint="eastAsia"/>
          <w:sz w:val="30"/>
          <w:szCs w:val="30"/>
        </w:rPr>
        <w:t>）</w:t>
      </w:r>
      <w:r w:rsidR="00BA0E57" w:rsidRPr="00BA0E57">
        <w:rPr>
          <w:rFonts w:ascii="Times New Roman" w:eastAsia="宋体" w:hAnsi="Times New Roman" w:cs="Times New Roman" w:hint="eastAsia"/>
          <w:sz w:val="30"/>
          <w:szCs w:val="30"/>
        </w:rPr>
        <w:t>，及对本项目建设或环境影响评价结论有意见和建议的所有公众。</w:t>
      </w:r>
    </w:p>
    <w:p w:rsidR="00BA0E57" w:rsidRPr="00A951DC" w:rsidRDefault="00BA0E57" w:rsidP="00F5649E">
      <w:pPr>
        <w:spacing w:line="400" w:lineRule="exact"/>
        <w:ind w:firstLineChars="200" w:firstLine="602"/>
        <w:rPr>
          <w:rFonts w:ascii="Times New Roman" w:eastAsia="宋体" w:hAnsi="Times New Roman" w:cs="Times New Roman"/>
          <w:sz w:val="30"/>
          <w:szCs w:val="30"/>
        </w:rPr>
      </w:pPr>
      <w:r w:rsidRPr="00BA0E57">
        <w:rPr>
          <w:rFonts w:ascii="Times New Roman" w:eastAsia="宋体" w:hAnsi="Times New Roman" w:cs="Times New Roman"/>
          <w:b/>
          <w:sz w:val="30"/>
          <w:szCs w:val="30"/>
        </w:rPr>
        <w:t>四</w:t>
      </w:r>
      <w:r w:rsidRPr="00BA0E57">
        <w:rPr>
          <w:rFonts w:ascii="Times New Roman" w:eastAsia="宋体" w:hAnsi="Times New Roman" w:cs="Times New Roman" w:hint="eastAsia"/>
          <w:b/>
          <w:sz w:val="30"/>
          <w:szCs w:val="30"/>
        </w:rPr>
        <w:t>、</w:t>
      </w:r>
      <w:r w:rsidRPr="00BA0E57">
        <w:rPr>
          <w:rFonts w:ascii="Times New Roman" w:eastAsia="宋体" w:hAnsi="Times New Roman" w:cs="Times New Roman"/>
          <w:b/>
          <w:sz w:val="30"/>
          <w:szCs w:val="30"/>
        </w:rPr>
        <w:t>公众提出意见的方式和途径</w:t>
      </w:r>
      <w:r w:rsidRPr="00BA0E57">
        <w:rPr>
          <w:rFonts w:ascii="Times New Roman" w:eastAsia="宋体" w:hAnsi="Times New Roman" w:cs="Times New Roman" w:hint="eastAsia"/>
          <w:b/>
          <w:sz w:val="30"/>
          <w:szCs w:val="30"/>
        </w:rPr>
        <w:t>：</w:t>
      </w:r>
      <w:r>
        <w:rPr>
          <w:rFonts w:ascii="Times New Roman" w:eastAsia="宋体" w:hAnsi="Times New Roman" w:cs="Times New Roman"/>
          <w:sz w:val="30"/>
          <w:szCs w:val="30"/>
        </w:rPr>
        <w:t>可通过网络链接下载公众意见表并按要求填写后发送至建设单位或环评单位联系人邮箱</w:t>
      </w:r>
      <w:r>
        <w:rPr>
          <w:rFonts w:ascii="Times New Roman" w:eastAsia="宋体" w:hAnsi="Times New Roman" w:cs="Times New Roman" w:hint="eastAsia"/>
          <w:sz w:val="30"/>
          <w:szCs w:val="30"/>
        </w:rPr>
        <w:t>，</w:t>
      </w:r>
      <w:r w:rsidRPr="00A951DC">
        <w:rPr>
          <w:rFonts w:ascii="Times New Roman" w:eastAsia="宋体" w:hAnsi="Times New Roman" w:cs="Times New Roman"/>
          <w:sz w:val="30"/>
          <w:szCs w:val="30"/>
        </w:rPr>
        <w:t>或电话向建设单位或环评单位联系人实名反馈相关意见</w:t>
      </w:r>
      <w:r w:rsidRPr="00A951DC">
        <w:rPr>
          <w:rFonts w:ascii="Times New Roman" w:eastAsia="宋体" w:hAnsi="Times New Roman" w:cs="Times New Roman" w:hint="eastAsia"/>
          <w:sz w:val="30"/>
          <w:szCs w:val="30"/>
        </w:rPr>
        <w:t>。</w:t>
      </w:r>
    </w:p>
    <w:p w:rsidR="00BA0E57" w:rsidRPr="00A951DC" w:rsidRDefault="00BA0E57" w:rsidP="00F5649E">
      <w:pPr>
        <w:spacing w:line="400" w:lineRule="exact"/>
        <w:ind w:firstLineChars="200" w:firstLine="602"/>
        <w:rPr>
          <w:rFonts w:ascii="Times New Roman" w:eastAsia="宋体" w:hAnsi="Times New Roman" w:cs="Times New Roman"/>
          <w:sz w:val="30"/>
          <w:szCs w:val="30"/>
        </w:rPr>
      </w:pPr>
      <w:r w:rsidRPr="00A951DC">
        <w:rPr>
          <w:rFonts w:ascii="Times New Roman" w:eastAsia="宋体" w:hAnsi="Times New Roman" w:cs="Times New Roman" w:hint="eastAsia"/>
          <w:b/>
          <w:sz w:val="30"/>
          <w:szCs w:val="30"/>
        </w:rPr>
        <w:t>五、公众提出意见的起止时间：</w:t>
      </w:r>
      <w:r w:rsidRPr="00A951DC">
        <w:rPr>
          <w:rFonts w:ascii="Times New Roman" w:eastAsia="宋体" w:hAnsi="Times New Roman" w:cs="Times New Roman" w:hint="eastAsia"/>
          <w:sz w:val="30"/>
          <w:szCs w:val="30"/>
        </w:rPr>
        <w:t>2</w:t>
      </w:r>
      <w:r w:rsidRPr="00A951DC">
        <w:rPr>
          <w:rFonts w:ascii="Times New Roman" w:eastAsia="宋体" w:hAnsi="Times New Roman" w:cs="Times New Roman"/>
          <w:sz w:val="30"/>
          <w:szCs w:val="30"/>
        </w:rPr>
        <w:t>0</w:t>
      </w:r>
      <w:r w:rsidR="00A951DC" w:rsidRPr="00A951DC">
        <w:rPr>
          <w:rFonts w:ascii="Times New Roman" w:eastAsia="宋体" w:hAnsi="Times New Roman" w:cs="Times New Roman" w:hint="eastAsia"/>
          <w:sz w:val="30"/>
          <w:szCs w:val="30"/>
        </w:rPr>
        <w:t>22</w:t>
      </w:r>
      <w:r w:rsidRPr="00A951DC">
        <w:rPr>
          <w:rFonts w:ascii="Times New Roman" w:eastAsia="宋体" w:hAnsi="Times New Roman" w:cs="Times New Roman"/>
          <w:sz w:val="30"/>
          <w:szCs w:val="30"/>
        </w:rPr>
        <w:t>年</w:t>
      </w:r>
      <w:r w:rsidR="00A951DC" w:rsidRPr="00A951DC">
        <w:rPr>
          <w:rFonts w:ascii="Times New Roman" w:eastAsia="宋体" w:hAnsi="Times New Roman" w:cs="Times New Roman" w:hint="eastAsia"/>
          <w:sz w:val="30"/>
          <w:szCs w:val="30"/>
        </w:rPr>
        <w:t>3</w:t>
      </w:r>
      <w:r w:rsidRPr="00A951DC">
        <w:rPr>
          <w:rFonts w:ascii="Times New Roman" w:eastAsia="宋体" w:hAnsi="Times New Roman" w:cs="Times New Roman"/>
          <w:sz w:val="30"/>
          <w:szCs w:val="30"/>
        </w:rPr>
        <w:t>月</w:t>
      </w:r>
      <w:r w:rsidR="00A951DC" w:rsidRPr="00A951DC">
        <w:rPr>
          <w:rFonts w:ascii="Times New Roman" w:eastAsia="宋体" w:hAnsi="Times New Roman" w:cs="Times New Roman" w:hint="eastAsia"/>
          <w:sz w:val="30"/>
          <w:szCs w:val="30"/>
        </w:rPr>
        <w:t>24</w:t>
      </w:r>
      <w:r w:rsidRPr="00A951DC">
        <w:rPr>
          <w:rFonts w:ascii="Times New Roman" w:eastAsia="宋体" w:hAnsi="Times New Roman" w:cs="Times New Roman"/>
          <w:sz w:val="30"/>
          <w:szCs w:val="30"/>
        </w:rPr>
        <w:t>日</w:t>
      </w:r>
      <w:r w:rsidRPr="00A951DC">
        <w:rPr>
          <w:rFonts w:ascii="Times New Roman" w:eastAsia="宋体" w:hAnsi="Times New Roman" w:cs="Times New Roman" w:hint="eastAsia"/>
          <w:sz w:val="30"/>
          <w:szCs w:val="30"/>
        </w:rPr>
        <w:t>~</w:t>
      </w:r>
      <w:r w:rsidRPr="00A951DC">
        <w:rPr>
          <w:rFonts w:ascii="Times New Roman" w:eastAsia="宋体" w:hAnsi="Times New Roman" w:cs="Times New Roman"/>
          <w:sz w:val="30"/>
          <w:szCs w:val="30"/>
        </w:rPr>
        <w:t>20</w:t>
      </w:r>
      <w:r w:rsidR="00220E8D" w:rsidRPr="00A951DC">
        <w:rPr>
          <w:rFonts w:ascii="Times New Roman" w:eastAsia="宋体" w:hAnsi="Times New Roman" w:cs="Times New Roman" w:hint="eastAsia"/>
          <w:sz w:val="30"/>
          <w:szCs w:val="30"/>
        </w:rPr>
        <w:t>2</w:t>
      </w:r>
      <w:r w:rsidR="00A951DC" w:rsidRPr="00A951DC">
        <w:rPr>
          <w:rFonts w:ascii="Times New Roman" w:eastAsia="宋体" w:hAnsi="Times New Roman" w:cs="Times New Roman" w:hint="eastAsia"/>
          <w:sz w:val="30"/>
          <w:szCs w:val="30"/>
        </w:rPr>
        <w:t>2</w:t>
      </w:r>
      <w:r w:rsidRPr="00A951DC">
        <w:rPr>
          <w:rFonts w:ascii="Times New Roman" w:eastAsia="宋体" w:hAnsi="Times New Roman" w:cs="Times New Roman"/>
          <w:sz w:val="30"/>
          <w:szCs w:val="30"/>
        </w:rPr>
        <w:t>年</w:t>
      </w:r>
      <w:r w:rsidR="00A951DC" w:rsidRPr="00A951DC">
        <w:rPr>
          <w:rFonts w:ascii="Times New Roman" w:eastAsia="宋体" w:hAnsi="Times New Roman" w:cs="Times New Roman" w:hint="eastAsia"/>
          <w:sz w:val="30"/>
          <w:szCs w:val="30"/>
        </w:rPr>
        <w:t>4</w:t>
      </w:r>
      <w:r w:rsidRPr="00A951DC">
        <w:rPr>
          <w:rFonts w:ascii="Times New Roman" w:eastAsia="宋体" w:hAnsi="Times New Roman" w:cs="Times New Roman" w:hint="eastAsia"/>
          <w:sz w:val="30"/>
          <w:szCs w:val="30"/>
        </w:rPr>
        <w:t>月</w:t>
      </w:r>
      <w:r w:rsidR="00A951DC" w:rsidRPr="00A951DC">
        <w:rPr>
          <w:rFonts w:ascii="Times New Roman" w:eastAsia="宋体" w:hAnsi="Times New Roman" w:cs="Times New Roman" w:hint="eastAsia"/>
          <w:sz w:val="30"/>
          <w:szCs w:val="30"/>
        </w:rPr>
        <w:t>10</w:t>
      </w:r>
      <w:r w:rsidRPr="00A951DC">
        <w:rPr>
          <w:rFonts w:ascii="Times New Roman" w:eastAsia="宋体" w:hAnsi="Times New Roman" w:cs="Times New Roman" w:hint="eastAsia"/>
          <w:sz w:val="30"/>
          <w:szCs w:val="30"/>
        </w:rPr>
        <w:t>日。</w:t>
      </w:r>
    </w:p>
    <w:p w:rsidR="000442F1" w:rsidRDefault="000442F1" w:rsidP="00F5649E">
      <w:pPr>
        <w:spacing w:line="400" w:lineRule="exact"/>
        <w:ind w:firstLineChars="200" w:firstLine="600"/>
        <w:rPr>
          <w:rFonts w:ascii="Times New Roman" w:eastAsia="宋体" w:hAnsi="Times New Roman" w:cs="Times New Roman"/>
          <w:sz w:val="30"/>
          <w:szCs w:val="30"/>
        </w:rPr>
      </w:pPr>
    </w:p>
    <w:p w:rsidR="000442F1" w:rsidRPr="00BA0E57" w:rsidRDefault="00A951DC" w:rsidP="00A951DC">
      <w:pPr>
        <w:spacing w:line="400" w:lineRule="exact"/>
        <w:ind w:firstLineChars="200" w:firstLine="643"/>
        <w:jc w:val="right"/>
        <w:rPr>
          <w:rFonts w:ascii="Times New Roman" w:eastAsia="宋体" w:hAnsi="Times New Roman" w:cs="Times New Roman"/>
          <w:sz w:val="30"/>
          <w:szCs w:val="30"/>
        </w:rPr>
      </w:pPr>
      <w:r w:rsidRPr="00A951DC">
        <w:rPr>
          <w:rFonts w:ascii="黑体" w:eastAsia="黑体" w:hAnsi="黑体" w:cs="Times New Roman" w:hint="eastAsia"/>
          <w:b/>
          <w:sz w:val="32"/>
          <w:szCs w:val="32"/>
        </w:rPr>
        <w:t>重庆铠荣新材料有限公司</w:t>
      </w:r>
    </w:p>
    <w:sectPr w:rsidR="000442F1" w:rsidRPr="00BA0E57" w:rsidSect="00302C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D5" w:rsidRDefault="00BA69D5" w:rsidP="009E41EA">
      <w:r>
        <w:separator/>
      </w:r>
    </w:p>
  </w:endnote>
  <w:endnote w:type="continuationSeparator" w:id="0">
    <w:p w:rsidR="00BA69D5" w:rsidRDefault="00BA69D5" w:rsidP="009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D5" w:rsidRDefault="00BA69D5" w:rsidP="009E41EA">
      <w:r>
        <w:separator/>
      </w:r>
    </w:p>
  </w:footnote>
  <w:footnote w:type="continuationSeparator" w:id="0">
    <w:p w:rsidR="00BA69D5" w:rsidRDefault="00BA69D5" w:rsidP="009E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5C6F"/>
    <w:rsid w:val="000442F1"/>
    <w:rsid w:val="000C0690"/>
    <w:rsid w:val="000F6B90"/>
    <w:rsid w:val="001044A7"/>
    <w:rsid w:val="00203056"/>
    <w:rsid w:val="00220E8D"/>
    <w:rsid w:val="00244C05"/>
    <w:rsid w:val="00302C38"/>
    <w:rsid w:val="003F5B8E"/>
    <w:rsid w:val="004109BF"/>
    <w:rsid w:val="004460DE"/>
    <w:rsid w:val="0045342D"/>
    <w:rsid w:val="00532BFE"/>
    <w:rsid w:val="007F0FBA"/>
    <w:rsid w:val="008368E3"/>
    <w:rsid w:val="00851755"/>
    <w:rsid w:val="008F470E"/>
    <w:rsid w:val="00953669"/>
    <w:rsid w:val="009E41EA"/>
    <w:rsid w:val="00A951DC"/>
    <w:rsid w:val="00AE7900"/>
    <w:rsid w:val="00B204E0"/>
    <w:rsid w:val="00B82047"/>
    <w:rsid w:val="00BA0E57"/>
    <w:rsid w:val="00BA69D5"/>
    <w:rsid w:val="00CE0423"/>
    <w:rsid w:val="00D018EE"/>
    <w:rsid w:val="00E05C6F"/>
    <w:rsid w:val="00F56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3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49E"/>
    <w:rPr>
      <w:color w:val="0563C1" w:themeColor="hyperlink"/>
      <w:u w:val="single"/>
    </w:rPr>
  </w:style>
  <w:style w:type="paragraph" w:styleId="a4">
    <w:name w:val="header"/>
    <w:basedOn w:val="a"/>
    <w:link w:val="Char"/>
    <w:uiPriority w:val="99"/>
    <w:unhideWhenUsed/>
    <w:rsid w:val="009E41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E41EA"/>
    <w:rPr>
      <w:sz w:val="18"/>
      <w:szCs w:val="18"/>
    </w:rPr>
  </w:style>
  <w:style w:type="paragraph" w:styleId="a5">
    <w:name w:val="footer"/>
    <w:basedOn w:val="a"/>
    <w:link w:val="Char0"/>
    <w:uiPriority w:val="99"/>
    <w:unhideWhenUsed/>
    <w:rsid w:val="009E41EA"/>
    <w:pPr>
      <w:tabs>
        <w:tab w:val="center" w:pos="4153"/>
        <w:tab w:val="right" w:pos="8306"/>
      </w:tabs>
      <w:snapToGrid w:val="0"/>
      <w:jc w:val="left"/>
    </w:pPr>
    <w:rPr>
      <w:sz w:val="18"/>
      <w:szCs w:val="18"/>
    </w:rPr>
  </w:style>
  <w:style w:type="character" w:customStyle="1" w:styleId="Char0">
    <w:name w:val="页脚 Char"/>
    <w:basedOn w:val="a0"/>
    <w:link w:val="a5"/>
    <w:uiPriority w:val="99"/>
    <w:rsid w:val="009E41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66389">
      <w:bodyDiv w:val="1"/>
      <w:marLeft w:val="0"/>
      <w:marRight w:val="0"/>
      <w:marTop w:val="0"/>
      <w:marBottom w:val="0"/>
      <w:divBdr>
        <w:top w:val="none" w:sz="0" w:space="0" w:color="auto"/>
        <w:left w:val="none" w:sz="0" w:space="0" w:color="auto"/>
        <w:bottom w:val="none" w:sz="0" w:space="0" w:color="auto"/>
        <w:right w:val="none" w:sz="0" w:space="0" w:color="auto"/>
      </w:divBdr>
    </w:div>
    <w:div w:id="785469690">
      <w:bodyDiv w:val="1"/>
      <w:marLeft w:val="0"/>
      <w:marRight w:val="0"/>
      <w:marTop w:val="0"/>
      <w:marBottom w:val="0"/>
      <w:divBdr>
        <w:top w:val="none" w:sz="0" w:space="0" w:color="auto"/>
        <w:left w:val="none" w:sz="0" w:space="0" w:color="auto"/>
        <w:bottom w:val="none" w:sz="0" w:space="0" w:color="auto"/>
        <w:right w:val="none" w:sz="0" w:space="0" w:color="auto"/>
      </w:divBdr>
    </w:div>
    <w:div w:id="1210612145">
      <w:bodyDiv w:val="1"/>
      <w:marLeft w:val="0"/>
      <w:marRight w:val="0"/>
      <w:marTop w:val="0"/>
      <w:marBottom w:val="0"/>
      <w:divBdr>
        <w:top w:val="none" w:sz="0" w:space="0" w:color="auto"/>
        <w:left w:val="none" w:sz="0" w:space="0" w:color="auto"/>
        <w:bottom w:val="none" w:sz="0" w:space="0" w:color="auto"/>
        <w:right w:val="none" w:sz="0" w:space="0" w:color="auto"/>
      </w:divBdr>
    </w:div>
    <w:div w:id="12202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6695087@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8190974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FB7A-AB24-4C2A-B5E2-429335BE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114</Words>
  <Characters>654</Characters>
  <Application>Microsoft Office Word</Application>
  <DocSecurity>0</DocSecurity>
  <Lines>5</Lines>
  <Paragraphs>1</Paragraphs>
  <ScaleCrop>false</ScaleCrop>
  <Company>Microsoft</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戴尔Vostro</cp:lastModifiedBy>
  <cp:revision>16</cp:revision>
  <dcterms:created xsi:type="dcterms:W3CDTF">2019-03-22T03:35:00Z</dcterms:created>
  <dcterms:modified xsi:type="dcterms:W3CDTF">2022-03-24T07:52:00Z</dcterms:modified>
</cp:coreProperties>
</file>